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B2" w:rsidRDefault="00E97A1A"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t>С начала приема заявок в рамках программы «Земский учитель» получено 48 откликов на вакансии учителей математики, физической культуры, начальных классов, немецкого и английского языка, музыки, биологии, химии, физики.</w:t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  <w:t>Программа «Земский учитель» реализуется в регионе второй год подряд. В 2021 году для претендентов увеличено число вакансий: 74 вакансии в 20 районах области. Наиболее востребованными в этом списке являются учителя иностранного языка, учителя математики и учителя русского языка и литературы. Кроме того, в школы области требуются учителя физики, начальных классов, химии, биологии, музыки и физической культуры. Полный перечень вакансий опубликован на федеральном портале «Земский учитель» </w:t>
      </w:r>
      <w:hyperlink r:id="rId4" w:tgtFrame="_blank" w:history="1">
        <w:r>
          <w:rPr>
            <w:rStyle w:val="a3"/>
            <w:rFonts w:ascii="Arial" w:hAnsi="Arial" w:cs="Arial"/>
            <w:color w:val="773B22"/>
            <w:sz w:val="20"/>
            <w:szCs w:val="20"/>
            <w:u w:val="none"/>
            <w:shd w:val="clear" w:color="auto" w:fill="F1EDC2"/>
          </w:rPr>
          <w:t>https://clck.ru/TY4bQ</w:t>
        </w:r>
      </w:hyperlink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t> .</w:t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  <w:t>На портале можно подать заявку на выбранную вакансию. После чего подготовить пакет документов и лично, либо посредством почтовой связи представить заявление с приложением документов в Департамент образования области. Прием документов осуществляется по 15 апреля.</w:t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  <w:t>Получить консультацию специалиста можно по телефону 23-90-75, 23-90-95.</w:t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  <w:t>12 кандидатов будут признаны победителями и получат единовременную компенсационную выплату в размере 1 миллиона рублей.</w:t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</w:r>
      <w:r>
        <w:rPr>
          <w:rFonts w:ascii="Arial" w:hAnsi="Arial" w:cs="Arial"/>
          <w:color w:val="4B2513"/>
          <w:sz w:val="23"/>
          <w:szCs w:val="23"/>
          <w:shd w:val="clear" w:color="auto" w:fill="F1EDC2"/>
        </w:rPr>
        <w:br/>
        <w:t>Напомним, к участию в программе приглашаются лица в возрасте до 55 лет включительно, имеющие среднее профессиональное образование/высшее педагогическое образование или среднее профессиональное/высшее образование и дополнительное профессиональное образование по направлению деятельности в образовательном учреждении. Участники программы трудоустраиваются на вакантные должности учителя с объёмом нагрузки не менее 18 час в неделю за ставку, на этой должности необходимо отработать не менее пяти лет.</w:t>
      </w:r>
    </w:p>
    <w:sectPr w:rsidR="0071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A1A"/>
    <w:rsid w:val="00710DB2"/>
    <w:rsid w:val="00E9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A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ck.ru%2FTY4bQ&amp;post=-129169887_168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2021-03-04T05:29:00Z</dcterms:created>
  <dcterms:modified xsi:type="dcterms:W3CDTF">2021-03-04T05:29:00Z</dcterms:modified>
</cp:coreProperties>
</file>